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CF" w:rsidRPr="006628CC" w:rsidRDefault="00572DCF" w:rsidP="00572DCF">
      <w:pPr>
        <w:spacing w:before="100" w:beforeAutospacing="1" w:after="100" w:afterAutospacing="1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572DCF">
        <w:rPr>
          <w:rFonts w:ascii="Arial" w:eastAsia="Times New Roman" w:hAnsi="Arial" w:cs="Arial"/>
          <w:sz w:val="24"/>
          <w:szCs w:val="24"/>
          <w:lang w:eastAsia="de-DE"/>
        </w:rPr>
        <w:t xml:space="preserve">Informationen zur Schulöffnung oder </w:t>
      </w:r>
      <w:r>
        <w:rPr>
          <w:rFonts w:ascii="Arial" w:eastAsia="Times New Roman" w:hAnsi="Arial" w:cs="Arial"/>
          <w:sz w:val="24"/>
          <w:szCs w:val="24"/>
          <w:lang w:eastAsia="de-DE"/>
        </w:rPr>
        <w:t>–</w:t>
      </w:r>
      <w:proofErr w:type="spellStart"/>
      <w:r w:rsidRPr="00572DCF">
        <w:rPr>
          <w:rFonts w:ascii="Arial" w:eastAsia="Times New Roman" w:hAnsi="Arial" w:cs="Arial"/>
          <w:sz w:val="24"/>
          <w:szCs w:val="24"/>
          <w:lang w:eastAsia="de-DE"/>
        </w:rPr>
        <w:t>schließung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durch das Schulamt, Stand April 2021</w:t>
      </w:r>
      <w:r w:rsidR="006628CC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6628CC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Überarbeit</w:t>
      </w:r>
      <w:r w:rsidR="006628CC" w:rsidRPr="006628CC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ung durch Schulleitung am 26.05.2021</w:t>
      </w:r>
    </w:p>
    <w:p w:rsidR="00572DCF" w:rsidRPr="00572DCF" w:rsidRDefault="00572DCF" w:rsidP="00572DC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572DCF">
        <w:rPr>
          <w:rFonts w:ascii="Arial" w:eastAsia="Times New Roman" w:hAnsi="Arial" w:cs="Arial"/>
          <w:sz w:val="24"/>
          <w:szCs w:val="24"/>
          <w:lang w:eastAsia="de-DE"/>
        </w:rPr>
        <w:t>Maßgeblich sind zwei Rechtsnormen:</w:t>
      </w:r>
    </w:p>
    <w:p w:rsidR="00572DCF" w:rsidRPr="00572DCF" w:rsidRDefault="00572DCF" w:rsidP="00572DC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572DCF">
        <w:rPr>
          <w:rFonts w:ascii="Arial" w:eastAsia="Times New Roman" w:hAnsi="Arial" w:cs="Arial"/>
          <w:sz w:val="24"/>
          <w:szCs w:val="24"/>
          <w:lang w:eastAsia="de-DE"/>
        </w:rPr>
        <w:t>Infektionsschutzgesetz (Bundesgesetz), hier §28b</w:t>
      </w:r>
    </w:p>
    <w:p w:rsidR="00572DCF" w:rsidRPr="00572DCF" w:rsidRDefault="00572DCF" w:rsidP="00572DC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572DCF">
        <w:rPr>
          <w:rFonts w:ascii="Arial" w:eastAsia="Times New Roman" w:hAnsi="Arial" w:cs="Arial"/>
          <w:sz w:val="24"/>
          <w:szCs w:val="24"/>
          <w:lang w:eastAsia="de-DE"/>
        </w:rPr>
        <w:t>Coronabetreuungsverordnung</w:t>
      </w:r>
      <w:proofErr w:type="spellEnd"/>
      <w:r w:rsidRPr="00572DCF">
        <w:rPr>
          <w:rFonts w:ascii="Arial" w:eastAsia="Times New Roman" w:hAnsi="Arial" w:cs="Arial"/>
          <w:sz w:val="24"/>
          <w:szCs w:val="24"/>
          <w:lang w:eastAsia="de-DE"/>
        </w:rPr>
        <w:t xml:space="preserve"> (des Landes NRW)</w:t>
      </w:r>
    </w:p>
    <w:p w:rsidR="00572DCF" w:rsidRPr="00572DCF" w:rsidRDefault="00572DCF" w:rsidP="00572DC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572DCF">
        <w:rPr>
          <w:rFonts w:ascii="Arial" w:eastAsia="Times New Roman" w:hAnsi="Arial" w:cs="Arial"/>
          <w:sz w:val="24"/>
          <w:szCs w:val="24"/>
          <w:lang w:eastAsia="de-DE"/>
        </w:rPr>
        <w:t>Es gilt die jeweils aktuelle Fassung</w:t>
      </w:r>
    </w:p>
    <w:p w:rsidR="00572DCF" w:rsidRDefault="00572DCF" w:rsidP="00572DC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572DCF">
        <w:rPr>
          <w:rFonts w:ascii="Arial" w:eastAsia="Times New Roman" w:hAnsi="Arial" w:cs="Arial"/>
          <w:sz w:val="24"/>
          <w:szCs w:val="24"/>
          <w:lang w:eastAsia="de-DE"/>
        </w:rPr>
        <w:t>Die hier relevanten Regelungen des Infektionsschutzgesetzes sind aktuell zeitlich begrenzt bis 30.06.2021</w:t>
      </w:r>
    </w:p>
    <w:p w:rsidR="00335485" w:rsidRDefault="00335485" w:rsidP="00335485">
      <w:pPr>
        <w:spacing w:before="100" w:beforeAutospacing="1" w:after="100" w:afterAutospacing="1"/>
        <w:ind w:left="1080"/>
        <w:rPr>
          <w:rFonts w:ascii="Arial" w:eastAsia="Times New Roman" w:hAnsi="Arial" w:cs="Arial"/>
          <w:sz w:val="24"/>
          <w:szCs w:val="24"/>
          <w:lang w:eastAsia="de-DE"/>
        </w:rPr>
      </w:pPr>
    </w:p>
    <w:p w:rsidR="00572DCF" w:rsidRPr="00572DCF" w:rsidRDefault="00572DCF" w:rsidP="00572DC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572DCF">
        <w:rPr>
          <w:rFonts w:ascii="Arial" w:eastAsia="Times New Roman" w:hAnsi="Arial" w:cs="Arial"/>
          <w:sz w:val="24"/>
          <w:szCs w:val="24"/>
          <w:lang w:eastAsia="de-DE"/>
        </w:rPr>
        <w:t xml:space="preserve">Für die </w:t>
      </w:r>
      <w:r w:rsidRPr="00572DCF">
        <w:rPr>
          <w:rFonts w:ascii="Arial" w:eastAsia="Times New Roman" w:hAnsi="Arial" w:cs="Arial"/>
          <w:sz w:val="24"/>
          <w:szCs w:val="24"/>
          <w:highlight w:val="yellow"/>
          <w:u w:val="single"/>
          <w:lang w:eastAsia="de-DE"/>
        </w:rPr>
        <w:t>Schließung</w:t>
      </w:r>
      <w:r w:rsidRPr="00572DCF">
        <w:rPr>
          <w:rFonts w:ascii="Arial" w:eastAsia="Times New Roman" w:hAnsi="Arial" w:cs="Arial"/>
          <w:sz w:val="24"/>
          <w:szCs w:val="24"/>
          <w:lang w:eastAsia="de-DE"/>
        </w:rPr>
        <w:t xml:space="preserve"> gilt:</w:t>
      </w:r>
    </w:p>
    <w:p w:rsidR="00572DCF" w:rsidRPr="00572DCF" w:rsidRDefault="00572DCF" w:rsidP="00572DC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572DC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Überschreitet</w:t>
      </w:r>
      <w:r w:rsidRPr="00572DCF">
        <w:rPr>
          <w:rFonts w:ascii="Arial" w:eastAsia="Times New Roman" w:hAnsi="Arial" w:cs="Arial"/>
          <w:sz w:val="24"/>
          <w:szCs w:val="24"/>
          <w:lang w:eastAsia="de-DE"/>
        </w:rPr>
        <w:t xml:space="preserve"> in einem Landkreis oder einer kreisfreien Stadt </w:t>
      </w:r>
      <w:r w:rsidRPr="00572DC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an drei aufeinander folgenden Tagen</w:t>
      </w:r>
      <w:r w:rsidRPr="00572DCF">
        <w:rPr>
          <w:rFonts w:ascii="Arial" w:eastAsia="Times New Roman" w:hAnsi="Arial" w:cs="Arial"/>
          <w:sz w:val="24"/>
          <w:szCs w:val="24"/>
          <w:lang w:eastAsia="de-DE"/>
        </w:rPr>
        <w:t xml:space="preserve"> die </w:t>
      </w:r>
      <w:r w:rsidRPr="00572DC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durch das Robert Koch-Institut veröffentlichte </w:t>
      </w:r>
      <w:r w:rsidRPr="00572DCF">
        <w:rPr>
          <w:rFonts w:ascii="Arial" w:eastAsia="Times New Roman" w:hAnsi="Arial" w:cs="Arial"/>
          <w:sz w:val="24"/>
          <w:szCs w:val="24"/>
          <w:lang w:eastAsia="de-DE"/>
        </w:rPr>
        <w:t xml:space="preserve">Sieben-Tage-Inzidenz den </w:t>
      </w:r>
      <w:r w:rsidRPr="00572DC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Schwellenwert von 165,</w:t>
      </w:r>
      <w:r w:rsidRPr="00572DCF">
        <w:rPr>
          <w:rFonts w:ascii="Arial" w:eastAsia="Times New Roman" w:hAnsi="Arial" w:cs="Arial"/>
          <w:sz w:val="24"/>
          <w:szCs w:val="24"/>
          <w:lang w:eastAsia="de-DE"/>
        </w:rPr>
        <w:t xml:space="preserve"> so ist </w:t>
      </w:r>
      <w:r w:rsidRPr="00572DC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ab dem übernächsten Tag</w:t>
      </w:r>
      <w:r w:rsidRPr="00572DCF">
        <w:rPr>
          <w:rFonts w:ascii="Arial" w:eastAsia="Times New Roman" w:hAnsi="Arial" w:cs="Arial"/>
          <w:sz w:val="24"/>
          <w:szCs w:val="24"/>
          <w:lang w:eastAsia="de-DE"/>
        </w:rPr>
        <w:t xml:space="preserve"> die </w:t>
      </w:r>
      <w:r w:rsidRPr="00572DC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Durchführung von Präsenzunterricht untersagt</w:t>
      </w:r>
      <w:r w:rsidRPr="00572DCF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572DCF" w:rsidRDefault="00572DCF" w:rsidP="00572DC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572DCF">
        <w:rPr>
          <w:rFonts w:ascii="Arial" w:eastAsia="Times New Roman" w:hAnsi="Arial" w:cs="Arial"/>
          <w:sz w:val="24"/>
          <w:szCs w:val="24"/>
          <w:lang w:eastAsia="de-DE"/>
        </w:rPr>
        <w:t>Das Ministerium für Arbeit, Gesundheit und Soziales macht dann via Allgemeinverfügung bekannt, ab welchem Tag in welchen Kreisen und kreisfreien Städten die Durchführung von Präsenzunterricht untersagt ist.</w:t>
      </w:r>
    </w:p>
    <w:p w:rsidR="00335485" w:rsidRPr="00572DCF" w:rsidRDefault="00335485" w:rsidP="00335485">
      <w:pPr>
        <w:spacing w:before="100" w:beforeAutospacing="1" w:after="100" w:afterAutospacing="1"/>
        <w:ind w:left="1080"/>
        <w:rPr>
          <w:rFonts w:ascii="Arial" w:eastAsia="Times New Roman" w:hAnsi="Arial" w:cs="Arial"/>
          <w:sz w:val="24"/>
          <w:szCs w:val="24"/>
          <w:lang w:eastAsia="de-DE"/>
        </w:rPr>
      </w:pPr>
    </w:p>
    <w:p w:rsidR="00572DCF" w:rsidRPr="00572DCF" w:rsidRDefault="00572DCF" w:rsidP="00572DC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572DCF">
        <w:rPr>
          <w:rFonts w:ascii="Arial" w:eastAsia="Times New Roman" w:hAnsi="Arial" w:cs="Arial"/>
          <w:sz w:val="24"/>
          <w:szCs w:val="24"/>
          <w:lang w:eastAsia="de-DE"/>
        </w:rPr>
        <w:t xml:space="preserve">Für die </w:t>
      </w:r>
      <w:r w:rsidRPr="00572DCF">
        <w:rPr>
          <w:rFonts w:ascii="Arial" w:eastAsia="Times New Roman" w:hAnsi="Arial" w:cs="Arial"/>
          <w:sz w:val="24"/>
          <w:szCs w:val="24"/>
          <w:highlight w:val="yellow"/>
          <w:u w:val="single"/>
          <w:lang w:eastAsia="de-DE"/>
        </w:rPr>
        <w:t>Öffnung</w:t>
      </w:r>
      <w:r w:rsidRPr="00572DCF">
        <w:rPr>
          <w:rFonts w:ascii="Arial" w:eastAsia="Times New Roman" w:hAnsi="Arial" w:cs="Arial"/>
          <w:sz w:val="24"/>
          <w:szCs w:val="24"/>
          <w:lang w:eastAsia="de-DE"/>
        </w:rPr>
        <w:t xml:space="preserve"> gilt:</w:t>
      </w:r>
    </w:p>
    <w:p w:rsidR="00572DCF" w:rsidRPr="00572DCF" w:rsidRDefault="00572DCF" w:rsidP="00572DC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572DC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Unterschreitet</w:t>
      </w:r>
      <w:r w:rsidRPr="00572DCF">
        <w:rPr>
          <w:rFonts w:ascii="Arial" w:eastAsia="Times New Roman" w:hAnsi="Arial" w:cs="Arial"/>
          <w:sz w:val="24"/>
          <w:szCs w:val="24"/>
          <w:lang w:eastAsia="de-DE"/>
        </w:rPr>
        <w:t xml:space="preserve"> in einem Landkreis oder einer kreisfreien Stadt </w:t>
      </w:r>
      <w:r w:rsidRPr="00572DC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ab dem Tag </w:t>
      </w:r>
      <w:r w:rsidRPr="00572DCF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nach</w:t>
      </w:r>
      <w:r w:rsidRPr="00572DC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dem Eintreten der Maßnahmen</w:t>
      </w:r>
      <w:r w:rsidRPr="00572DCF">
        <w:rPr>
          <w:rFonts w:ascii="Arial" w:eastAsia="Times New Roman" w:hAnsi="Arial" w:cs="Arial"/>
          <w:sz w:val="24"/>
          <w:szCs w:val="24"/>
          <w:lang w:eastAsia="de-DE"/>
        </w:rPr>
        <w:t xml:space="preserve"> an </w:t>
      </w:r>
      <w:r w:rsidRPr="00572DC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fünf aufeinander folgenden Werktagen</w:t>
      </w:r>
      <w:r w:rsidRPr="00572DCF">
        <w:rPr>
          <w:rFonts w:ascii="Arial" w:eastAsia="Times New Roman" w:hAnsi="Arial" w:cs="Arial"/>
          <w:sz w:val="24"/>
          <w:szCs w:val="24"/>
          <w:lang w:eastAsia="de-DE"/>
        </w:rPr>
        <w:t xml:space="preserve"> (Mo-Sa) die Sieben-Tage-Inzidenz (RKI) den Schwellenwert von 165, so </w:t>
      </w:r>
      <w:r w:rsidRPr="00572DC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endet die Untersagung</w:t>
      </w:r>
      <w:r w:rsidRPr="00572DCF">
        <w:rPr>
          <w:rFonts w:ascii="Arial" w:eastAsia="Times New Roman" w:hAnsi="Arial" w:cs="Arial"/>
          <w:sz w:val="24"/>
          <w:szCs w:val="24"/>
          <w:lang w:eastAsia="de-DE"/>
        </w:rPr>
        <w:t xml:space="preserve"> der schulischen Nutzungen </w:t>
      </w:r>
      <w:r w:rsidRPr="00572DC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mit Beginn des </w:t>
      </w:r>
      <w:r w:rsidR="006628CC" w:rsidRPr="006628CC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übernächsten Tages</w:t>
      </w:r>
      <w:r w:rsidRPr="006628CC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572DC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nach dem Tag</w:t>
      </w:r>
      <w:r w:rsidRPr="00572DCF">
        <w:rPr>
          <w:rFonts w:ascii="Arial" w:eastAsia="Times New Roman" w:hAnsi="Arial" w:cs="Arial"/>
          <w:sz w:val="24"/>
          <w:szCs w:val="24"/>
          <w:lang w:eastAsia="de-DE"/>
        </w:rPr>
        <w:t xml:space="preserve">, an dem das Ministerium für Arbeit, Gesundheit und </w:t>
      </w:r>
      <w:r w:rsidRPr="00572DC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bekannt gemacht</w:t>
      </w:r>
      <w:r w:rsidRPr="00572DCF">
        <w:rPr>
          <w:rFonts w:ascii="Arial" w:eastAsia="Times New Roman" w:hAnsi="Arial" w:cs="Arial"/>
          <w:sz w:val="24"/>
          <w:szCs w:val="24"/>
          <w:lang w:eastAsia="de-DE"/>
        </w:rPr>
        <w:t xml:space="preserve"> hat, dass die </w:t>
      </w:r>
      <w:r w:rsidRPr="00572DC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Beschränkung</w:t>
      </w:r>
      <w:r w:rsidRPr="00572DCF">
        <w:rPr>
          <w:rFonts w:ascii="Arial" w:eastAsia="Times New Roman" w:hAnsi="Arial" w:cs="Arial"/>
          <w:sz w:val="24"/>
          <w:szCs w:val="24"/>
          <w:lang w:eastAsia="de-DE"/>
        </w:rPr>
        <w:t xml:space="preserve"> des Schulbetriebs für den jeweiligen Kreis oder die kreisfreie </w:t>
      </w:r>
      <w:r w:rsidRPr="00572DC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außer Kraft</w:t>
      </w:r>
    </w:p>
    <w:p w:rsidR="00572DCF" w:rsidRDefault="00572DCF" w:rsidP="00572DCF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572DCF">
        <w:rPr>
          <w:rFonts w:ascii="Arial" w:eastAsia="Times New Roman" w:hAnsi="Arial" w:cs="Arial"/>
          <w:sz w:val="24"/>
          <w:szCs w:val="24"/>
          <w:lang w:eastAsia="de-DE"/>
        </w:rPr>
        <w:t>Sonn- und Feiertage unterbrechen nicht die Zählung.</w:t>
      </w:r>
    </w:p>
    <w:p w:rsidR="006628CC" w:rsidRPr="006628CC" w:rsidRDefault="006628CC" w:rsidP="006628CC">
      <w:pPr>
        <w:spacing w:before="100" w:beforeAutospacing="1" w:after="100" w:afterAutospacing="1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6628CC" w:rsidRPr="006628CC" w:rsidRDefault="006628CC" w:rsidP="006628CC">
      <w:pPr>
        <w:numPr>
          <w:ilvl w:val="0"/>
          <w:numId w:val="3"/>
        </w:numPr>
        <w:spacing w:after="0" w:line="240" w:lineRule="auto"/>
        <w:ind w:left="0" w:hanging="426"/>
        <w:rPr>
          <w:rFonts w:ascii="Arial" w:hAnsi="Arial" w:cs="Arial"/>
          <w:color w:val="FF0000"/>
        </w:rPr>
      </w:pPr>
      <w:r w:rsidRPr="006628CC">
        <w:rPr>
          <w:rFonts w:ascii="Arial" w:hAnsi="Arial" w:cs="Arial"/>
          <w:color w:val="FF0000"/>
        </w:rPr>
        <w:t>Falls die Inzidenzzahlen in der Städteregion weiterhin stabil unter 100 liegen, werden wir wieder Präsenzunterricht erteilen – voraussichtlich ab Mo., 31.05.2021 (siehe Erläuterungen unten).</w:t>
      </w:r>
    </w:p>
    <w:p w:rsidR="006628CC" w:rsidRPr="006628CC" w:rsidRDefault="006628CC" w:rsidP="006628CC">
      <w:pPr>
        <w:rPr>
          <w:rFonts w:ascii="Arial" w:hAnsi="Arial" w:cs="Arial"/>
          <w:color w:val="FF0000"/>
        </w:rPr>
      </w:pPr>
    </w:p>
    <w:p w:rsidR="006628CC" w:rsidRPr="006628CC" w:rsidRDefault="006628CC" w:rsidP="006628CC">
      <w:pPr>
        <w:rPr>
          <w:rFonts w:ascii="Arial" w:hAnsi="Arial" w:cs="Arial"/>
          <w:color w:val="FF0000"/>
        </w:rPr>
      </w:pPr>
      <w:r w:rsidRPr="006628CC">
        <w:rPr>
          <w:rFonts w:ascii="Arial" w:hAnsi="Arial" w:cs="Arial"/>
          <w:color w:val="FF0000"/>
        </w:rPr>
        <w:t xml:space="preserve">Das bedeutet, dass </w:t>
      </w:r>
    </w:p>
    <w:p w:rsidR="006628CC" w:rsidRPr="006628CC" w:rsidRDefault="006628CC" w:rsidP="006628CC">
      <w:pPr>
        <w:numPr>
          <w:ilvl w:val="0"/>
          <w:numId w:val="2"/>
        </w:numPr>
        <w:spacing w:after="0"/>
        <w:ind w:left="142" w:hanging="142"/>
        <w:rPr>
          <w:rFonts w:ascii="Arial" w:hAnsi="Arial" w:cs="Arial"/>
          <w:color w:val="FF0000"/>
        </w:rPr>
      </w:pPr>
      <w:r w:rsidRPr="006628CC">
        <w:rPr>
          <w:rFonts w:ascii="Arial" w:hAnsi="Arial" w:cs="Arial"/>
          <w:b/>
          <w:color w:val="FF0000"/>
        </w:rPr>
        <w:t>alle Kinder</w:t>
      </w:r>
      <w:r w:rsidRPr="006628CC">
        <w:rPr>
          <w:rFonts w:ascii="Arial" w:hAnsi="Arial" w:cs="Arial"/>
          <w:color w:val="FF0000"/>
        </w:rPr>
        <w:t xml:space="preserve"> wieder </w:t>
      </w:r>
      <w:r w:rsidRPr="006628CC">
        <w:rPr>
          <w:rFonts w:ascii="Arial" w:hAnsi="Arial" w:cs="Arial"/>
          <w:b/>
          <w:color w:val="FF0000"/>
        </w:rPr>
        <w:t>gleichzeitig</w:t>
      </w:r>
      <w:r w:rsidRPr="006628CC">
        <w:rPr>
          <w:rFonts w:ascii="Arial" w:hAnsi="Arial" w:cs="Arial"/>
          <w:color w:val="FF0000"/>
        </w:rPr>
        <w:t xml:space="preserve"> zur Schule kommen, es also kein Wechselmodell mit abwechselnd blauer und gelber Gruppe gibt und </w:t>
      </w:r>
      <w:r w:rsidRPr="006628CC">
        <w:rPr>
          <w:rFonts w:ascii="Arial" w:hAnsi="Arial" w:cs="Arial"/>
          <w:b/>
          <w:color w:val="FF0000"/>
        </w:rPr>
        <w:t>Notbetreuungsgruppen nicht mehr</w:t>
      </w:r>
      <w:r w:rsidRPr="006628CC">
        <w:rPr>
          <w:rFonts w:ascii="Arial" w:hAnsi="Arial" w:cs="Arial"/>
          <w:color w:val="FF0000"/>
        </w:rPr>
        <w:t xml:space="preserve"> stattfinden </w:t>
      </w:r>
    </w:p>
    <w:p w:rsidR="006628CC" w:rsidRPr="006628CC" w:rsidRDefault="006628CC" w:rsidP="006628CC">
      <w:pPr>
        <w:numPr>
          <w:ilvl w:val="0"/>
          <w:numId w:val="2"/>
        </w:numPr>
        <w:spacing w:after="0"/>
        <w:ind w:left="142" w:hanging="142"/>
        <w:rPr>
          <w:rFonts w:ascii="Arial" w:hAnsi="Arial" w:cs="Arial"/>
          <w:color w:val="FF0000"/>
        </w:rPr>
      </w:pPr>
      <w:r w:rsidRPr="006628CC">
        <w:rPr>
          <w:rFonts w:ascii="Arial" w:hAnsi="Arial" w:cs="Arial"/>
          <w:color w:val="FF0000"/>
        </w:rPr>
        <w:t xml:space="preserve">die Pflicht zum Tragen einer </w:t>
      </w:r>
      <w:r w:rsidRPr="006628CC">
        <w:rPr>
          <w:rFonts w:ascii="Arial" w:hAnsi="Arial" w:cs="Arial"/>
          <w:b/>
          <w:color w:val="FF0000"/>
        </w:rPr>
        <w:t>medizinischen Maske</w:t>
      </w:r>
      <w:r w:rsidRPr="006628CC">
        <w:rPr>
          <w:rFonts w:ascii="Arial" w:hAnsi="Arial" w:cs="Arial"/>
          <w:color w:val="FF0000"/>
        </w:rPr>
        <w:t xml:space="preserve"> auch am Sitzplatz weiterhin besteht und zwei „</w:t>
      </w:r>
      <w:proofErr w:type="spellStart"/>
      <w:r w:rsidRPr="006628CC">
        <w:rPr>
          <w:rFonts w:ascii="Arial" w:hAnsi="Arial" w:cs="Arial"/>
          <w:b/>
          <w:color w:val="FF0000"/>
        </w:rPr>
        <w:t>Lollitests</w:t>
      </w:r>
      <w:proofErr w:type="spellEnd"/>
      <w:r w:rsidRPr="006628CC">
        <w:rPr>
          <w:rFonts w:ascii="Arial" w:hAnsi="Arial" w:cs="Arial"/>
          <w:color w:val="FF0000"/>
        </w:rPr>
        <w:t xml:space="preserve">“ pro Woche durchgeführt werden müssen: </w:t>
      </w:r>
      <w:r w:rsidRPr="006628CC">
        <w:rPr>
          <w:rFonts w:ascii="Arial" w:hAnsi="Arial" w:cs="Arial"/>
          <w:color w:val="FF0000"/>
        </w:rPr>
        <w:br/>
        <w:t xml:space="preserve">1. und 3. Klasse montags und mittwochs, 2. und 4. Klasse dienstags und donnerstags </w:t>
      </w:r>
    </w:p>
    <w:p w:rsidR="006628CC" w:rsidRPr="006628CC" w:rsidRDefault="006628CC" w:rsidP="006628CC">
      <w:pPr>
        <w:numPr>
          <w:ilvl w:val="0"/>
          <w:numId w:val="2"/>
        </w:numPr>
        <w:spacing w:after="0"/>
        <w:ind w:left="142" w:hanging="142"/>
        <w:rPr>
          <w:rFonts w:ascii="Arial" w:hAnsi="Arial" w:cs="Arial"/>
          <w:color w:val="FF0000"/>
        </w:rPr>
      </w:pPr>
      <w:r w:rsidRPr="006628CC">
        <w:rPr>
          <w:rFonts w:ascii="Arial" w:hAnsi="Arial" w:cs="Arial"/>
          <w:color w:val="FF0000"/>
        </w:rPr>
        <w:t xml:space="preserve">für alle Klassen der anfangs vorgesehene </w:t>
      </w:r>
      <w:r w:rsidRPr="006628CC">
        <w:rPr>
          <w:rFonts w:ascii="Arial" w:hAnsi="Arial" w:cs="Arial"/>
          <w:b/>
          <w:color w:val="FF0000"/>
        </w:rPr>
        <w:t>Stundenplan</w:t>
      </w:r>
      <w:r w:rsidRPr="006628CC">
        <w:rPr>
          <w:rFonts w:ascii="Arial" w:hAnsi="Arial" w:cs="Arial"/>
          <w:color w:val="FF0000"/>
        </w:rPr>
        <w:t>, den Sie auch noch einmal von den Klassenlehrer*innen bekommen werden, wieder gilt.</w:t>
      </w:r>
    </w:p>
    <w:p w:rsidR="006628CC" w:rsidRPr="006628CC" w:rsidRDefault="006628CC" w:rsidP="006628CC">
      <w:pPr>
        <w:ind w:left="360" w:hanging="360"/>
        <w:rPr>
          <w:rFonts w:ascii="Arial" w:hAnsi="Arial" w:cs="Arial"/>
          <w:color w:val="FF0000"/>
          <w:sz w:val="10"/>
          <w:szCs w:val="10"/>
        </w:rPr>
      </w:pPr>
    </w:p>
    <w:p w:rsidR="006628CC" w:rsidRPr="006628CC" w:rsidRDefault="006628CC" w:rsidP="006628CC">
      <w:pPr>
        <w:ind w:left="360" w:hanging="360"/>
        <w:rPr>
          <w:rFonts w:ascii="Arial" w:hAnsi="Arial" w:cs="Arial"/>
          <w:color w:val="FF0000"/>
        </w:rPr>
      </w:pPr>
      <w:r w:rsidRPr="006628CC">
        <w:rPr>
          <w:rFonts w:ascii="Arial" w:hAnsi="Arial" w:cs="Arial"/>
          <w:color w:val="FF0000"/>
        </w:rPr>
        <w:lastRenderedPageBreak/>
        <w:t xml:space="preserve">Auch die </w:t>
      </w:r>
      <w:r w:rsidRPr="006628CC">
        <w:rPr>
          <w:rFonts w:ascii="Arial" w:hAnsi="Arial" w:cs="Arial"/>
          <w:b/>
          <w:color w:val="FF0000"/>
        </w:rPr>
        <w:t>Schulmäuse</w:t>
      </w:r>
      <w:r w:rsidRPr="006628CC">
        <w:rPr>
          <w:rFonts w:ascii="Arial" w:hAnsi="Arial" w:cs="Arial"/>
          <w:color w:val="FF0000"/>
        </w:rPr>
        <w:t>betreuung startet wieder, wenn die Inzidenzzahl stabil unter 100 liegt.</w:t>
      </w:r>
    </w:p>
    <w:p w:rsidR="006628CC" w:rsidRPr="006628CC" w:rsidRDefault="006628CC" w:rsidP="006628CC">
      <w:pPr>
        <w:numPr>
          <w:ilvl w:val="0"/>
          <w:numId w:val="2"/>
        </w:numPr>
        <w:spacing w:after="0"/>
        <w:ind w:left="142" w:hanging="142"/>
        <w:rPr>
          <w:rFonts w:ascii="Arial" w:hAnsi="Arial" w:cs="Arial"/>
          <w:color w:val="FF0000"/>
        </w:rPr>
      </w:pPr>
      <w:r w:rsidRPr="006628CC">
        <w:rPr>
          <w:rFonts w:ascii="Arial" w:hAnsi="Arial" w:cs="Arial"/>
          <w:color w:val="FF0000"/>
        </w:rPr>
        <w:t xml:space="preserve">Alle Kinder mit Betreuungsvertrag können zu den </w:t>
      </w:r>
      <w:r w:rsidRPr="006628CC">
        <w:rPr>
          <w:rFonts w:ascii="Arial" w:hAnsi="Arial" w:cs="Arial"/>
          <w:b/>
          <w:color w:val="FF0000"/>
        </w:rPr>
        <w:t>Zeiten kommen, die vertraglich vereinbart</w:t>
      </w:r>
      <w:r w:rsidRPr="006628CC">
        <w:rPr>
          <w:rFonts w:ascii="Arial" w:hAnsi="Arial" w:cs="Arial"/>
          <w:color w:val="FF0000"/>
        </w:rPr>
        <w:t xml:space="preserve"> sind. </w:t>
      </w:r>
    </w:p>
    <w:p w:rsidR="006628CC" w:rsidRPr="006628CC" w:rsidRDefault="006628CC" w:rsidP="006628CC">
      <w:pPr>
        <w:numPr>
          <w:ilvl w:val="0"/>
          <w:numId w:val="2"/>
        </w:numPr>
        <w:spacing w:after="0"/>
        <w:ind w:left="142" w:hanging="142"/>
        <w:rPr>
          <w:rFonts w:ascii="Arial" w:hAnsi="Arial" w:cs="Arial"/>
          <w:color w:val="FF0000"/>
        </w:rPr>
      </w:pPr>
      <w:r w:rsidRPr="006628CC">
        <w:rPr>
          <w:rFonts w:ascii="Arial" w:hAnsi="Arial" w:cs="Arial"/>
          <w:color w:val="FF0000"/>
        </w:rPr>
        <w:t>Auch im Nachmittagsbereich wird es weiterhin die gleichen Vorsorgemaßnahmen wie nach den Sommerferien geben, z.B. Maskenpflicht, Jahrgangstrennung, kein warmes Essen:</w:t>
      </w:r>
    </w:p>
    <w:p w:rsidR="006628CC" w:rsidRPr="006628CC" w:rsidRDefault="006628CC" w:rsidP="006628CC">
      <w:pPr>
        <w:numPr>
          <w:ilvl w:val="0"/>
          <w:numId w:val="2"/>
        </w:numPr>
        <w:spacing w:after="0"/>
        <w:ind w:left="142" w:hanging="142"/>
        <w:rPr>
          <w:rFonts w:ascii="Arial" w:hAnsi="Arial" w:cs="Arial"/>
          <w:color w:val="FF0000"/>
        </w:rPr>
      </w:pPr>
      <w:r w:rsidRPr="006628CC">
        <w:rPr>
          <w:rFonts w:ascii="Arial" w:hAnsi="Arial" w:cs="Arial"/>
          <w:color w:val="FF0000"/>
        </w:rPr>
        <w:t xml:space="preserve">Die Kinder werden in </w:t>
      </w:r>
      <w:r w:rsidRPr="006628CC">
        <w:rPr>
          <w:rFonts w:ascii="Arial" w:hAnsi="Arial" w:cs="Arial"/>
          <w:b/>
          <w:color w:val="FF0000"/>
        </w:rPr>
        <w:t>Jahrgangsgruppen</w:t>
      </w:r>
      <w:r w:rsidRPr="006628CC">
        <w:rPr>
          <w:rFonts w:ascii="Arial" w:hAnsi="Arial" w:cs="Arial"/>
          <w:color w:val="FF0000"/>
        </w:rPr>
        <w:t xml:space="preserve"> zusammengefasst.</w:t>
      </w:r>
    </w:p>
    <w:p w:rsidR="006628CC" w:rsidRPr="006628CC" w:rsidRDefault="006628CC" w:rsidP="006628CC">
      <w:pPr>
        <w:numPr>
          <w:ilvl w:val="0"/>
          <w:numId w:val="2"/>
        </w:numPr>
        <w:spacing w:after="0"/>
        <w:ind w:left="142" w:hanging="142"/>
        <w:rPr>
          <w:rFonts w:ascii="Arial" w:hAnsi="Arial" w:cs="Arial"/>
          <w:color w:val="FF0000"/>
        </w:rPr>
      </w:pPr>
      <w:r w:rsidRPr="006628CC">
        <w:rPr>
          <w:rFonts w:ascii="Arial" w:hAnsi="Arial" w:cs="Arial"/>
          <w:color w:val="FF0000"/>
        </w:rPr>
        <w:t xml:space="preserve">Das </w:t>
      </w:r>
      <w:r w:rsidRPr="006628CC">
        <w:rPr>
          <w:rFonts w:ascii="Arial" w:hAnsi="Arial" w:cs="Arial"/>
          <w:b/>
          <w:color w:val="FF0000"/>
        </w:rPr>
        <w:t xml:space="preserve">warme Mittagessen </w:t>
      </w:r>
      <w:r w:rsidRPr="006628CC">
        <w:rPr>
          <w:rFonts w:ascii="Arial" w:hAnsi="Arial" w:cs="Arial"/>
          <w:color w:val="FF0000"/>
        </w:rPr>
        <w:t>wird noch</w:t>
      </w:r>
      <w:r w:rsidRPr="006628CC">
        <w:rPr>
          <w:rFonts w:ascii="Arial" w:hAnsi="Arial" w:cs="Arial"/>
          <w:b/>
          <w:color w:val="FF0000"/>
        </w:rPr>
        <w:t xml:space="preserve"> nicht</w:t>
      </w:r>
      <w:r w:rsidRPr="006628CC">
        <w:rPr>
          <w:rFonts w:ascii="Arial" w:hAnsi="Arial" w:cs="Arial"/>
          <w:color w:val="FF0000"/>
        </w:rPr>
        <w:t xml:space="preserve"> wieder angeboten. Stattdessen wird zusätzlich zur Möglichkeit der Verpflegung mit selbst mitgebrachten Speisen (Aufbewahrung in Kühlschränken möglich) täglich eine Rohkosttheke für die Schulmäusekinder auf dem Schulhof aufgebaut.</w:t>
      </w:r>
    </w:p>
    <w:p w:rsidR="006628CC" w:rsidRPr="006628CC" w:rsidRDefault="006628CC" w:rsidP="006628CC">
      <w:pPr>
        <w:numPr>
          <w:ilvl w:val="0"/>
          <w:numId w:val="2"/>
        </w:numPr>
        <w:spacing w:after="0"/>
        <w:ind w:left="142" w:hanging="142"/>
        <w:rPr>
          <w:rFonts w:ascii="Arial" w:hAnsi="Arial" w:cs="Arial"/>
          <w:color w:val="FF0000"/>
        </w:rPr>
      </w:pPr>
      <w:r w:rsidRPr="006628CC">
        <w:rPr>
          <w:rFonts w:ascii="Arial" w:hAnsi="Arial" w:cs="Arial"/>
          <w:color w:val="FF0000"/>
        </w:rPr>
        <w:t xml:space="preserve">Eine gesonderte </w:t>
      </w:r>
      <w:r w:rsidRPr="006628CC">
        <w:rPr>
          <w:rFonts w:ascii="Arial" w:hAnsi="Arial" w:cs="Arial"/>
          <w:b/>
          <w:color w:val="FF0000"/>
        </w:rPr>
        <w:t>Anmeldung</w:t>
      </w:r>
      <w:r w:rsidRPr="006628CC">
        <w:rPr>
          <w:rFonts w:ascii="Arial" w:hAnsi="Arial" w:cs="Arial"/>
          <w:color w:val="FF0000"/>
        </w:rPr>
        <w:t xml:space="preserve"> dafür wie bisher bei der Notbetreuung ist </w:t>
      </w:r>
      <w:r w:rsidRPr="006628CC">
        <w:rPr>
          <w:rFonts w:ascii="Arial" w:hAnsi="Arial" w:cs="Arial"/>
          <w:b/>
          <w:color w:val="FF0000"/>
        </w:rPr>
        <w:t>nicht mehr nötig</w:t>
      </w:r>
      <w:r w:rsidRPr="006628CC">
        <w:rPr>
          <w:rFonts w:ascii="Arial" w:hAnsi="Arial" w:cs="Arial"/>
          <w:color w:val="FF0000"/>
        </w:rPr>
        <w:t>.</w:t>
      </w:r>
    </w:p>
    <w:p w:rsidR="006628CC" w:rsidRPr="006628CC" w:rsidRDefault="006628CC" w:rsidP="006628CC">
      <w:pPr>
        <w:numPr>
          <w:ilvl w:val="0"/>
          <w:numId w:val="2"/>
        </w:numPr>
        <w:spacing w:after="0"/>
        <w:ind w:left="142" w:hanging="142"/>
        <w:rPr>
          <w:rFonts w:ascii="Arial" w:hAnsi="Arial" w:cs="Arial"/>
          <w:color w:val="FF0000"/>
        </w:rPr>
      </w:pPr>
      <w:r w:rsidRPr="006628CC">
        <w:rPr>
          <w:rFonts w:ascii="Arial" w:hAnsi="Arial" w:cs="Arial"/>
          <w:color w:val="FF0000"/>
        </w:rPr>
        <w:t xml:space="preserve">Sollten Sie Ihr Kind aus Sorge vor Ansteckung in den klassengemischten Gruppen vorerst </w:t>
      </w:r>
      <w:r w:rsidRPr="006628CC">
        <w:rPr>
          <w:rFonts w:ascii="Arial" w:hAnsi="Arial" w:cs="Arial"/>
          <w:b/>
          <w:color w:val="FF0000"/>
        </w:rPr>
        <w:t>nicht</w:t>
      </w:r>
      <w:r w:rsidRPr="006628CC">
        <w:rPr>
          <w:rFonts w:ascii="Arial" w:hAnsi="Arial" w:cs="Arial"/>
          <w:color w:val="FF0000"/>
        </w:rPr>
        <w:t xml:space="preserve"> zu den Schulmäusen </w:t>
      </w:r>
      <w:r w:rsidRPr="006628CC">
        <w:rPr>
          <w:rFonts w:ascii="Arial" w:hAnsi="Arial" w:cs="Arial"/>
          <w:b/>
          <w:color w:val="FF0000"/>
        </w:rPr>
        <w:t>schicken</w:t>
      </w:r>
      <w:r w:rsidRPr="006628CC">
        <w:rPr>
          <w:rFonts w:ascii="Arial" w:hAnsi="Arial" w:cs="Arial"/>
          <w:color w:val="FF0000"/>
        </w:rPr>
        <w:t xml:space="preserve"> wollen, senden Sie bitte eine Mail an </w:t>
      </w:r>
      <w:hyperlink r:id="rId6" w:history="1">
        <w:r w:rsidRPr="006628CC">
          <w:rPr>
            <w:rStyle w:val="Hyperlink"/>
            <w:rFonts w:ascii="Arial" w:hAnsi="Arial" w:cs="Arial"/>
            <w:color w:val="FF0000"/>
          </w:rPr>
          <w:t>schulmaeuse@mai.de</w:t>
        </w:r>
      </w:hyperlink>
      <w:r w:rsidRPr="006628CC">
        <w:rPr>
          <w:rFonts w:ascii="Arial" w:hAnsi="Arial" w:cs="Arial"/>
          <w:color w:val="FF0000"/>
        </w:rPr>
        <w:t>.</w:t>
      </w:r>
    </w:p>
    <w:p w:rsidR="006628CC" w:rsidRPr="006628CC" w:rsidRDefault="006628CC" w:rsidP="006628CC">
      <w:pPr>
        <w:spacing w:before="100" w:beforeAutospacing="1" w:after="100" w:afterAutospacing="1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6628CC" w:rsidRPr="006628CC" w:rsidRDefault="006628CC" w:rsidP="006628CC">
      <w:pPr>
        <w:rPr>
          <w:rFonts w:ascii="Arial" w:hAnsi="Arial" w:cs="Arial"/>
          <w:color w:val="FF0000"/>
        </w:rPr>
      </w:pPr>
      <w:r w:rsidRPr="006628CC">
        <w:rPr>
          <w:rFonts w:ascii="Arial" w:hAnsi="Arial" w:cs="Arial"/>
          <w:b/>
          <w:color w:val="FF0000"/>
          <w:u w:val="single"/>
        </w:rPr>
        <w:t>Stufenmodell ab 31.05.2021</w:t>
      </w:r>
    </w:p>
    <w:p w:rsidR="006628CC" w:rsidRPr="006628CC" w:rsidRDefault="006628CC" w:rsidP="006628CC">
      <w:pPr>
        <w:rPr>
          <w:rFonts w:ascii="Arial" w:hAnsi="Arial" w:cs="Arial"/>
          <w:color w:val="FF0000"/>
        </w:rPr>
      </w:pPr>
      <w:r w:rsidRPr="006628CC">
        <w:rPr>
          <w:rFonts w:ascii="Arial" w:hAnsi="Arial" w:cs="Arial"/>
          <w:color w:val="FF0000"/>
        </w:rPr>
        <w:t xml:space="preserve">Schulbetrieb ist in den folgenden </w:t>
      </w:r>
      <w:r w:rsidRPr="006628CC">
        <w:rPr>
          <w:rFonts w:ascii="Arial" w:hAnsi="Arial" w:cs="Arial"/>
          <w:b/>
          <w:color w:val="FF0000"/>
          <w:u w:val="single"/>
        </w:rPr>
        <w:t>Stufen</w:t>
      </w:r>
      <w:r w:rsidRPr="006628CC">
        <w:rPr>
          <w:rFonts w:ascii="Arial" w:hAnsi="Arial" w:cs="Arial"/>
          <w:color w:val="FF0000"/>
        </w:rPr>
        <w:t xml:space="preserve"> vorgesehen, die jeweils am übernächsten Tag in Kraft treten: </w:t>
      </w:r>
    </w:p>
    <w:p w:rsidR="006628CC" w:rsidRPr="006628CC" w:rsidRDefault="006628CC" w:rsidP="006628CC">
      <w:pPr>
        <w:rPr>
          <w:rFonts w:ascii="Arial" w:hAnsi="Arial" w:cs="Arial"/>
          <w:color w:val="FF0000"/>
        </w:rPr>
      </w:pPr>
      <w:r w:rsidRPr="006628CC">
        <w:rPr>
          <w:rFonts w:ascii="Arial" w:hAnsi="Arial" w:cs="Arial"/>
          <w:color w:val="FF0000"/>
        </w:rPr>
        <w:t xml:space="preserve">• Vollständiger </w:t>
      </w:r>
      <w:r w:rsidRPr="006628CC">
        <w:rPr>
          <w:rFonts w:ascii="Arial" w:hAnsi="Arial" w:cs="Arial"/>
          <w:b/>
          <w:color w:val="FF0000"/>
          <w:u w:val="single"/>
        </w:rPr>
        <w:t>Präsenz</w:t>
      </w:r>
      <w:r w:rsidRPr="006628CC">
        <w:rPr>
          <w:rFonts w:ascii="Arial" w:hAnsi="Arial" w:cs="Arial"/>
          <w:color w:val="FF0000"/>
        </w:rPr>
        <w:t xml:space="preserve">unterricht: </w:t>
      </w:r>
      <w:r w:rsidRPr="006628CC">
        <w:rPr>
          <w:rFonts w:ascii="Arial" w:hAnsi="Arial" w:cs="Arial"/>
          <w:i/>
          <w:iCs/>
          <w:color w:val="FF0000"/>
        </w:rPr>
        <w:t xml:space="preserve">Inzidenz stabil </w:t>
      </w:r>
      <w:r w:rsidRPr="006628CC">
        <w:rPr>
          <w:rFonts w:ascii="Arial" w:hAnsi="Arial" w:cs="Arial"/>
          <w:b/>
          <w:i/>
          <w:iCs/>
          <w:color w:val="FF0000"/>
          <w:u w:val="single"/>
        </w:rPr>
        <w:t>unter 100</w:t>
      </w:r>
      <w:r w:rsidRPr="006628CC">
        <w:rPr>
          <w:rFonts w:ascii="Arial" w:hAnsi="Arial" w:cs="Arial"/>
          <w:i/>
          <w:iCs/>
          <w:color w:val="FF0000"/>
        </w:rPr>
        <w:t xml:space="preserve"> (5 Werktage unter 100) </w:t>
      </w:r>
    </w:p>
    <w:p w:rsidR="006628CC" w:rsidRPr="006628CC" w:rsidRDefault="006628CC" w:rsidP="006628CC">
      <w:pPr>
        <w:rPr>
          <w:rFonts w:ascii="Arial" w:hAnsi="Arial" w:cs="Arial"/>
          <w:color w:val="FF0000"/>
        </w:rPr>
      </w:pPr>
      <w:r w:rsidRPr="006628CC">
        <w:rPr>
          <w:rFonts w:ascii="Arial" w:hAnsi="Arial" w:cs="Arial"/>
          <w:color w:val="FF0000"/>
        </w:rPr>
        <w:t xml:space="preserve">• </w:t>
      </w:r>
      <w:r w:rsidRPr="006628CC">
        <w:rPr>
          <w:rFonts w:ascii="Arial" w:hAnsi="Arial" w:cs="Arial"/>
          <w:b/>
          <w:color w:val="FF0000"/>
          <w:u w:val="single"/>
        </w:rPr>
        <w:t>Wechsel</w:t>
      </w:r>
      <w:r w:rsidRPr="006628CC">
        <w:rPr>
          <w:rFonts w:ascii="Arial" w:hAnsi="Arial" w:cs="Arial"/>
          <w:color w:val="FF0000"/>
        </w:rPr>
        <w:t xml:space="preserve">unterricht: </w:t>
      </w:r>
      <w:r w:rsidRPr="006628CC">
        <w:rPr>
          <w:rFonts w:ascii="Arial" w:hAnsi="Arial" w:cs="Arial"/>
          <w:i/>
          <w:iCs/>
          <w:color w:val="FF0000"/>
        </w:rPr>
        <w:t xml:space="preserve">Inzidenz </w:t>
      </w:r>
      <w:r w:rsidRPr="006628CC">
        <w:rPr>
          <w:rFonts w:ascii="Arial" w:hAnsi="Arial" w:cs="Arial"/>
          <w:b/>
          <w:i/>
          <w:iCs/>
          <w:color w:val="FF0000"/>
          <w:u w:val="single"/>
        </w:rPr>
        <w:t>zwischen 100 und 165</w:t>
      </w:r>
      <w:r w:rsidRPr="006628CC">
        <w:rPr>
          <w:rFonts w:ascii="Arial" w:hAnsi="Arial" w:cs="Arial"/>
          <w:i/>
          <w:iCs/>
          <w:color w:val="FF0000"/>
        </w:rPr>
        <w:t xml:space="preserve"> (3 Werktage über 100, unter 165) </w:t>
      </w:r>
    </w:p>
    <w:p w:rsidR="006628CC" w:rsidRPr="006628CC" w:rsidRDefault="006628CC" w:rsidP="006628CC">
      <w:pPr>
        <w:rPr>
          <w:rFonts w:ascii="Arial" w:hAnsi="Arial" w:cs="Arial"/>
          <w:color w:val="FF0000"/>
        </w:rPr>
      </w:pPr>
      <w:r w:rsidRPr="006628CC">
        <w:rPr>
          <w:rFonts w:ascii="Arial" w:hAnsi="Arial" w:cs="Arial"/>
          <w:color w:val="FF0000"/>
        </w:rPr>
        <w:t xml:space="preserve">• </w:t>
      </w:r>
      <w:r w:rsidRPr="006628CC">
        <w:rPr>
          <w:rFonts w:ascii="Arial" w:hAnsi="Arial" w:cs="Arial"/>
          <w:b/>
          <w:color w:val="FF0000"/>
          <w:u w:val="single"/>
        </w:rPr>
        <w:t>Distanz</w:t>
      </w:r>
      <w:r w:rsidRPr="006628CC">
        <w:rPr>
          <w:rFonts w:ascii="Arial" w:hAnsi="Arial" w:cs="Arial"/>
          <w:color w:val="FF0000"/>
        </w:rPr>
        <w:t xml:space="preserve">unterricht: </w:t>
      </w:r>
      <w:r w:rsidRPr="006628CC">
        <w:rPr>
          <w:rFonts w:ascii="Arial" w:hAnsi="Arial" w:cs="Arial"/>
          <w:i/>
          <w:iCs/>
          <w:color w:val="FF0000"/>
        </w:rPr>
        <w:t xml:space="preserve">Inzidenz </w:t>
      </w:r>
      <w:r w:rsidRPr="006628CC">
        <w:rPr>
          <w:rFonts w:ascii="Arial" w:hAnsi="Arial" w:cs="Arial"/>
          <w:b/>
          <w:i/>
          <w:iCs/>
          <w:color w:val="FF0000"/>
          <w:u w:val="single"/>
        </w:rPr>
        <w:t>über 165</w:t>
      </w:r>
      <w:r w:rsidRPr="006628CC">
        <w:rPr>
          <w:rFonts w:ascii="Arial" w:hAnsi="Arial" w:cs="Arial"/>
          <w:i/>
          <w:iCs/>
          <w:color w:val="FF0000"/>
        </w:rPr>
        <w:t xml:space="preserve"> (3 Werktage über 165) </w:t>
      </w:r>
    </w:p>
    <w:p w:rsidR="006628CC" w:rsidRPr="006628CC" w:rsidRDefault="006628CC" w:rsidP="006628CC">
      <w:pPr>
        <w:rPr>
          <w:rFonts w:ascii="Arial" w:hAnsi="Arial" w:cs="Arial"/>
          <w:color w:val="FF0000"/>
        </w:rPr>
      </w:pPr>
      <w:r w:rsidRPr="006628CC">
        <w:rPr>
          <w:rFonts w:ascii="Arial" w:hAnsi="Arial" w:cs="Arial"/>
          <w:color w:val="FF0000"/>
        </w:rPr>
        <w:t xml:space="preserve">Die Entscheidung hierzu trifft das Ministerium für Arbeit, Gesundheit und Soziales (MAGS, </w:t>
      </w:r>
      <w:hyperlink r:id="rId7" w:history="1">
        <w:r w:rsidRPr="006628CC">
          <w:rPr>
            <w:rStyle w:val="Hyperlink"/>
            <w:rFonts w:ascii="Arial" w:hAnsi="Arial" w:cs="Arial"/>
            <w:color w:val="FF0000"/>
          </w:rPr>
          <w:t>https://www.mags.nrw</w:t>
        </w:r>
      </w:hyperlink>
      <w:r w:rsidRPr="006628CC">
        <w:rPr>
          <w:rFonts w:ascii="Arial" w:hAnsi="Arial" w:cs="Arial"/>
          <w:color w:val="FF0000"/>
        </w:rPr>
        <w:t xml:space="preserve"> auf Grundlage der vom Robert-Koch-Institut veröffentlichten Zahlen </w:t>
      </w:r>
      <w:hyperlink r:id="rId8" w:history="1">
        <w:r w:rsidRPr="006628CC">
          <w:rPr>
            <w:rStyle w:val="Hyperlink"/>
            <w:rFonts w:ascii="Arial" w:hAnsi="Arial" w:cs="Arial"/>
            <w:color w:val="FF0000"/>
          </w:rPr>
          <w:t>https://www.rki.de/inzidenzenzen</w:t>
        </w:r>
      </w:hyperlink>
      <w:r w:rsidRPr="006628CC">
        <w:rPr>
          <w:rFonts w:ascii="Arial" w:hAnsi="Arial" w:cs="Arial"/>
          <w:color w:val="FF0000"/>
        </w:rPr>
        <w:t xml:space="preserve"> ). Bitte beachten Sie, dass </w:t>
      </w:r>
      <w:r w:rsidRPr="006628CC">
        <w:rPr>
          <w:rFonts w:ascii="Arial" w:hAnsi="Arial" w:cs="Arial"/>
          <w:b/>
          <w:bCs/>
          <w:color w:val="FF0000"/>
        </w:rPr>
        <w:t xml:space="preserve">die Verfügungen oft sehr kurzfristig veröffentlicht </w:t>
      </w:r>
      <w:r w:rsidRPr="006628CC">
        <w:rPr>
          <w:rFonts w:ascii="Arial" w:hAnsi="Arial" w:cs="Arial"/>
          <w:color w:val="FF0000"/>
        </w:rPr>
        <w:t>werden und es deswegen wenig Planungssicherheit für alle Beteiligten gibt.</w:t>
      </w:r>
    </w:p>
    <w:p w:rsidR="006628CC" w:rsidRDefault="006628CC" w:rsidP="006628CC">
      <w:pPr>
        <w:spacing w:before="100" w:beforeAutospacing="1" w:after="100" w:afterAutospacing="1"/>
        <w:rPr>
          <w:rFonts w:ascii="Arial" w:eastAsia="Times New Roman" w:hAnsi="Arial" w:cs="Arial"/>
          <w:color w:val="FF0000"/>
          <w:sz w:val="12"/>
          <w:szCs w:val="12"/>
          <w:lang w:eastAsia="de-DE"/>
        </w:rPr>
      </w:pPr>
    </w:p>
    <w:p w:rsidR="00785CA1" w:rsidRDefault="00785CA1" w:rsidP="006628CC">
      <w:pPr>
        <w:spacing w:before="100" w:beforeAutospacing="1" w:after="100" w:afterAutospacing="1"/>
        <w:rPr>
          <w:rFonts w:ascii="Arial" w:eastAsia="Times New Roman" w:hAnsi="Arial" w:cs="Arial"/>
          <w:color w:val="FF0000"/>
          <w:sz w:val="12"/>
          <w:szCs w:val="12"/>
          <w:lang w:eastAsia="de-DE"/>
        </w:rPr>
      </w:pPr>
    </w:p>
    <w:p w:rsidR="00785CA1" w:rsidRDefault="00785CA1" w:rsidP="006628CC">
      <w:pPr>
        <w:spacing w:before="100" w:beforeAutospacing="1" w:after="100" w:afterAutospacing="1"/>
        <w:rPr>
          <w:rFonts w:ascii="Arial" w:eastAsia="Times New Roman" w:hAnsi="Arial" w:cs="Arial"/>
          <w:color w:val="FF0000"/>
          <w:sz w:val="12"/>
          <w:szCs w:val="12"/>
          <w:lang w:eastAsia="de-DE"/>
        </w:rPr>
      </w:pPr>
    </w:p>
    <w:p w:rsidR="00785CA1" w:rsidRDefault="00785CA1" w:rsidP="006628CC">
      <w:pPr>
        <w:spacing w:before="100" w:beforeAutospacing="1" w:after="100" w:afterAutospacing="1"/>
        <w:rPr>
          <w:rFonts w:ascii="Arial" w:eastAsia="Times New Roman" w:hAnsi="Arial" w:cs="Arial"/>
          <w:color w:val="FF0000"/>
          <w:sz w:val="12"/>
          <w:szCs w:val="12"/>
          <w:lang w:eastAsia="de-DE"/>
        </w:rPr>
      </w:pPr>
    </w:p>
    <w:p w:rsidR="00785CA1" w:rsidRDefault="00785CA1" w:rsidP="006628CC">
      <w:pPr>
        <w:spacing w:before="100" w:beforeAutospacing="1" w:after="100" w:afterAutospacing="1"/>
        <w:rPr>
          <w:rFonts w:ascii="Arial" w:eastAsia="Times New Roman" w:hAnsi="Arial" w:cs="Arial"/>
          <w:color w:val="FF0000"/>
          <w:sz w:val="12"/>
          <w:szCs w:val="12"/>
          <w:lang w:eastAsia="de-DE"/>
        </w:rPr>
      </w:pPr>
    </w:p>
    <w:p w:rsidR="00785CA1" w:rsidRDefault="00785CA1" w:rsidP="006628CC">
      <w:pPr>
        <w:spacing w:before="100" w:beforeAutospacing="1" w:after="100" w:afterAutospacing="1"/>
        <w:rPr>
          <w:rFonts w:ascii="Arial" w:eastAsia="Times New Roman" w:hAnsi="Arial" w:cs="Arial"/>
          <w:color w:val="FF0000"/>
          <w:sz w:val="12"/>
          <w:szCs w:val="12"/>
          <w:lang w:eastAsia="de-DE"/>
        </w:rPr>
      </w:pPr>
    </w:p>
    <w:p w:rsidR="00785CA1" w:rsidRDefault="00785CA1" w:rsidP="006628CC">
      <w:pPr>
        <w:spacing w:before="100" w:beforeAutospacing="1" w:after="100" w:afterAutospacing="1"/>
        <w:rPr>
          <w:rFonts w:ascii="Arial" w:eastAsia="Times New Roman" w:hAnsi="Arial" w:cs="Arial"/>
          <w:color w:val="FF0000"/>
          <w:sz w:val="12"/>
          <w:szCs w:val="12"/>
          <w:lang w:eastAsia="de-DE"/>
        </w:rPr>
      </w:pPr>
    </w:p>
    <w:p w:rsidR="00785CA1" w:rsidRDefault="00785CA1" w:rsidP="006628CC">
      <w:pPr>
        <w:spacing w:before="100" w:beforeAutospacing="1" w:after="100" w:afterAutospacing="1"/>
        <w:rPr>
          <w:rFonts w:ascii="Arial" w:eastAsia="Times New Roman" w:hAnsi="Arial" w:cs="Arial"/>
          <w:color w:val="FF0000"/>
          <w:sz w:val="12"/>
          <w:szCs w:val="12"/>
          <w:lang w:eastAsia="de-DE"/>
        </w:rPr>
      </w:pPr>
    </w:p>
    <w:p w:rsidR="00785CA1" w:rsidRDefault="00785CA1" w:rsidP="006628CC">
      <w:pPr>
        <w:spacing w:before="100" w:beforeAutospacing="1" w:after="100" w:afterAutospacing="1"/>
        <w:rPr>
          <w:rFonts w:ascii="Arial" w:eastAsia="Times New Roman" w:hAnsi="Arial" w:cs="Arial"/>
          <w:color w:val="FF0000"/>
          <w:sz w:val="12"/>
          <w:szCs w:val="12"/>
          <w:lang w:eastAsia="de-DE"/>
        </w:rPr>
      </w:pPr>
    </w:p>
    <w:p w:rsidR="00785CA1" w:rsidRDefault="00785CA1" w:rsidP="006628CC">
      <w:pPr>
        <w:spacing w:before="100" w:beforeAutospacing="1" w:after="100" w:afterAutospacing="1"/>
        <w:rPr>
          <w:rFonts w:ascii="Arial" w:eastAsia="Times New Roman" w:hAnsi="Arial" w:cs="Arial"/>
          <w:color w:val="FF0000"/>
          <w:sz w:val="12"/>
          <w:szCs w:val="12"/>
          <w:lang w:eastAsia="de-DE"/>
        </w:rPr>
      </w:pPr>
    </w:p>
    <w:p w:rsidR="00785CA1" w:rsidRDefault="00785CA1" w:rsidP="006628CC">
      <w:pPr>
        <w:spacing w:before="100" w:beforeAutospacing="1" w:after="100" w:afterAutospacing="1"/>
        <w:rPr>
          <w:rFonts w:ascii="Arial" w:eastAsia="Times New Roman" w:hAnsi="Arial" w:cs="Arial"/>
          <w:color w:val="FF0000"/>
          <w:sz w:val="12"/>
          <w:szCs w:val="12"/>
          <w:lang w:eastAsia="de-DE"/>
        </w:rPr>
      </w:pPr>
    </w:p>
    <w:p w:rsidR="00785CA1" w:rsidRDefault="00785CA1" w:rsidP="006628CC">
      <w:pPr>
        <w:spacing w:before="100" w:beforeAutospacing="1" w:after="100" w:afterAutospacing="1"/>
        <w:rPr>
          <w:rFonts w:ascii="Arial" w:eastAsia="Times New Roman" w:hAnsi="Arial" w:cs="Arial"/>
          <w:color w:val="FF0000"/>
          <w:sz w:val="12"/>
          <w:szCs w:val="12"/>
          <w:lang w:eastAsia="de-DE"/>
        </w:rPr>
      </w:pPr>
    </w:p>
    <w:p w:rsidR="00785CA1" w:rsidRDefault="00785CA1" w:rsidP="006628CC">
      <w:pPr>
        <w:spacing w:before="100" w:beforeAutospacing="1" w:after="100" w:afterAutospacing="1"/>
        <w:rPr>
          <w:rFonts w:ascii="Arial" w:eastAsia="Times New Roman" w:hAnsi="Arial" w:cs="Arial"/>
          <w:color w:val="FF0000"/>
          <w:sz w:val="12"/>
          <w:szCs w:val="12"/>
          <w:lang w:eastAsia="de-DE"/>
        </w:rPr>
      </w:pPr>
    </w:p>
    <w:p w:rsidR="00785CA1" w:rsidRPr="00785CA1" w:rsidRDefault="00785CA1" w:rsidP="006628CC">
      <w:pPr>
        <w:spacing w:before="100" w:beforeAutospacing="1" w:after="100" w:afterAutospacing="1"/>
        <w:rPr>
          <w:rFonts w:ascii="Arial" w:eastAsia="Times New Roman" w:hAnsi="Arial" w:cs="Arial"/>
          <w:color w:val="FF0000"/>
          <w:sz w:val="12"/>
          <w:szCs w:val="12"/>
          <w:lang w:eastAsia="de-DE"/>
        </w:rPr>
      </w:pPr>
    </w:p>
    <w:p w:rsidR="001F0861" w:rsidRPr="006628CC" w:rsidRDefault="00785CA1" w:rsidP="00785CA1">
      <w:pPr>
        <w:ind w:right="257"/>
        <w:rPr>
          <w:rFonts w:ascii="Arial" w:hAnsi="Arial" w:cs="Arial"/>
          <w:color w:val="FF0000"/>
        </w:rPr>
      </w:pPr>
      <w:r w:rsidRPr="00785CA1">
        <w:rPr>
          <w:rFonts w:ascii="Arial" w:hAnsi="Arial" w:cs="Arial"/>
          <w:sz w:val="12"/>
          <w:szCs w:val="12"/>
        </w:rPr>
        <w:t xml:space="preserve">N/Gesundheit und Sicherheit/Corona/Infos </w:t>
      </w:r>
      <w:r w:rsidRPr="00785CA1">
        <w:rPr>
          <w:rFonts w:ascii="Arial" w:eastAsia="Times New Roman" w:hAnsi="Arial" w:cs="Arial"/>
          <w:sz w:val="12"/>
          <w:szCs w:val="12"/>
          <w:lang w:eastAsia="de-DE"/>
        </w:rPr>
        <w:t>Schulöffnung oder –</w:t>
      </w:r>
      <w:proofErr w:type="spellStart"/>
      <w:r w:rsidRPr="00785CA1">
        <w:rPr>
          <w:rFonts w:ascii="Arial" w:eastAsia="Times New Roman" w:hAnsi="Arial" w:cs="Arial"/>
          <w:sz w:val="12"/>
          <w:szCs w:val="12"/>
          <w:lang w:eastAsia="de-DE"/>
        </w:rPr>
        <w:t>schließung</w:t>
      </w:r>
      <w:proofErr w:type="spellEnd"/>
      <w:r w:rsidRPr="00785CA1">
        <w:rPr>
          <w:rFonts w:ascii="Arial" w:eastAsia="Times New Roman" w:hAnsi="Arial" w:cs="Arial"/>
          <w:sz w:val="12"/>
          <w:szCs w:val="12"/>
          <w:lang w:eastAsia="de-DE"/>
        </w:rPr>
        <w:t xml:space="preserve"> </w:t>
      </w:r>
      <w:r w:rsidRPr="00785CA1">
        <w:rPr>
          <w:rFonts w:ascii="Arial" w:hAnsi="Arial" w:cs="Arial"/>
          <w:sz w:val="12"/>
          <w:szCs w:val="12"/>
        </w:rPr>
        <w:t>Homepage</w:t>
      </w:r>
      <w:bookmarkStart w:id="0" w:name="_GoBack"/>
      <w:bookmarkEnd w:id="0"/>
    </w:p>
    <w:sectPr w:rsidR="001F0861" w:rsidRPr="006628CC" w:rsidSect="006628CC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6BBA"/>
    <w:multiLevelType w:val="hybridMultilevel"/>
    <w:tmpl w:val="23FA78F8"/>
    <w:lvl w:ilvl="0" w:tplc="FF96DB3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12478"/>
    <w:multiLevelType w:val="multilevel"/>
    <w:tmpl w:val="845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05C83"/>
    <w:multiLevelType w:val="hybridMultilevel"/>
    <w:tmpl w:val="BE3E0402"/>
    <w:lvl w:ilvl="0" w:tplc="2BCE0D4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CF"/>
    <w:rsid w:val="000E03F8"/>
    <w:rsid w:val="00335485"/>
    <w:rsid w:val="00373C1E"/>
    <w:rsid w:val="00572DCF"/>
    <w:rsid w:val="005D6333"/>
    <w:rsid w:val="006628CC"/>
    <w:rsid w:val="00723092"/>
    <w:rsid w:val="00785CA1"/>
    <w:rsid w:val="0079620E"/>
    <w:rsid w:val="00BC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7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72DCF"/>
    <w:rPr>
      <w:b/>
      <w:bCs/>
    </w:rPr>
  </w:style>
  <w:style w:type="character" w:styleId="Hyperlink">
    <w:name w:val="Hyperlink"/>
    <w:rsid w:val="006628C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7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72DCF"/>
    <w:rPr>
      <w:b/>
      <w:bCs/>
    </w:rPr>
  </w:style>
  <w:style w:type="character" w:styleId="Hyperlink">
    <w:name w:val="Hyperlink"/>
    <w:rsid w:val="006628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ki.de/inzidenzenz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gs.nr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ulmaeuse@mai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</dc:creator>
  <cp:lastModifiedBy>Doro</cp:lastModifiedBy>
  <cp:revision>2</cp:revision>
  <cp:lastPrinted>2021-05-03T16:31:00Z</cp:lastPrinted>
  <dcterms:created xsi:type="dcterms:W3CDTF">2021-05-29T10:10:00Z</dcterms:created>
  <dcterms:modified xsi:type="dcterms:W3CDTF">2021-05-29T10:10:00Z</dcterms:modified>
</cp:coreProperties>
</file>